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5229" w14:textId="724EBA4A" w:rsidR="00C73040" w:rsidRDefault="00CE0B29" w:rsidP="00B94A1D">
      <w:pPr>
        <w:spacing w:line="240" w:lineRule="auto"/>
        <w:jc w:val="center"/>
        <w:rPr>
          <w:sz w:val="40"/>
          <w:szCs w:val="40"/>
        </w:rPr>
      </w:pPr>
      <w:r>
        <w:rPr>
          <w:b/>
          <w:bCs/>
          <w:sz w:val="40"/>
          <w:szCs w:val="40"/>
        </w:rPr>
        <w:t xml:space="preserve">Makaroniki z nadzieniem cytrynowym – </w:t>
      </w:r>
      <w:r>
        <w:rPr>
          <w:rFonts w:eastAsia="Times New Roman" w:cs="Calibri"/>
          <w:b/>
          <w:bCs/>
          <w:sz w:val="40"/>
          <w:szCs w:val="40"/>
        </w:rPr>
        <w:t>ekskluzywny</w:t>
      </w:r>
      <w:r w:rsidR="00B94A1D">
        <w:rPr>
          <w:rFonts w:eastAsia="Times New Roman" w:cs="Calibri"/>
          <w:b/>
          <w:bCs/>
          <w:sz w:val="40"/>
          <w:szCs w:val="40"/>
        </w:rPr>
        <w:br/>
      </w:r>
      <w:r>
        <w:rPr>
          <w:rFonts w:eastAsia="Times New Roman" w:cs="Calibri"/>
          <w:b/>
          <w:bCs/>
          <w:sz w:val="40"/>
          <w:szCs w:val="40"/>
        </w:rPr>
        <w:t>przysmak wprost z paryskiej cukierni!</w:t>
      </w:r>
    </w:p>
    <w:p w14:paraId="33A3970F" w14:textId="77777777" w:rsidR="00C73040" w:rsidRDefault="00C73040">
      <w:pPr>
        <w:jc w:val="both"/>
        <w:rPr>
          <w:i/>
          <w:iCs/>
        </w:rPr>
      </w:pPr>
    </w:p>
    <w:p w14:paraId="25334238" w14:textId="77777777" w:rsidR="00B94A1D" w:rsidRDefault="00B94A1D">
      <w:pPr>
        <w:jc w:val="both"/>
        <w:rPr>
          <w:i/>
          <w:iCs/>
        </w:rPr>
      </w:pPr>
    </w:p>
    <w:p w14:paraId="25E6DBB7" w14:textId="77777777" w:rsidR="00C73040" w:rsidRPr="00CE5119" w:rsidRDefault="00CE0B29">
      <w:pPr>
        <w:jc w:val="both"/>
        <w:rPr>
          <w:b/>
          <w:i/>
          <w:iCs/>
        </w:rPr>
      </w:pPr>
      <w:r w:rsidRPr="00CE5119">
        <w:rPr>
          <w:b/>
          <w:i/>
          <w:iCs/>
        </w:rPr>
        <w:t>Makaroniki to ciasteczka nierozerwalnie kojarzone z Paryżem. I chociaż ten słodki smakołyk wcale nie powstał nad Sekwaną</w:t>
      </w:r>
      <w:r w:rsidR="00CE5119">
        <w:rPr>
          <w:b/>
          <w:i/>
          <w:iCs/>
        </w:rPr>
        <w:t>,</w:t>
      </w:r>
      <w:r w:rsidRPr="00CE5119">
        <w:rPr>
          <w:b/>
          <w:i/>
          <w:iCs/>
        </w:rPr>
        <w:t xml:space="preserve"> to każdy turysta odwiedzający stolicę Francji chce ich spróbować. Dzięki naszemu przepisowi </w:t>
      </w:r>
      <w:r w:rsidRPr="00CE5119">
        <w:rPr>
          <w:rFonts w:eastAsia="Times New Roman" w:cs="Calibri"/>
          <w:b/>
          <w:i/>
          <w:iCs/>
        </w:rPr>
        <w:t>będziecie mogli stworzyć ten cukierniczy przysmak u siebie w domu!</w:t>
      </w:r>
    </w:p>
    <w:p w14:paraId="2487B6FA" w14:textId="77777777" w:rsidR="00C73040" w:rsidRPr="00CE5119" w:rsidRDefault="00C73040">
      <w:pPr>
        <w:jc w:val="both"/>
        <w:rPr>
          <w:rFonts w:ascii="Calibri" w:eastAsia="Times New Roman" w:hAnsi="Calibri" w:cs="Calibri"/>
          <w:b/>
          <w:bCs/>
        </w:rPr>
      </w:pPr>
    </w:p>
    <w:p w14:paraId="058350D7" w14:textId="77777777" w:rsidR="00C73040" w:rsidRDefault="00CE0B29">
      <w:pPr>
        <w:jc w:val="both"/>
        <w:rPr>
          <w:rFonts w:ascii="Calibri" w:eastAsia="Times New Roman" w:hAnsi="Calibri" w:cs="Calibri"/>
          <w:b/>
          <w:bCs/>
        </w:rPr>
      </w:pPr>
      <w:r>
        <w:rPr>
          <w:rFonts w:eastAsia="Times New Roman" w:cs="Calibri"/>
          <w:b/>
          <w:bCs/>
        </w:rPr>
        <w:t>Historia dwóch ciasteczek</w:t>
      </w:r>
    </w:p>
    <w:p w14:paraId="19C10E8A" w14:textId="77777777" w:rsidR="00C73040" w:rsidRDefault="00CE0B29">
      <w:pPr>
        <w:jc w:val="both"/>
      </w:pPr>
      <w:r>
        <w:t xml:space="preserve">Do Francji </w:t>
      </w:r>
      <w:r w:rsidR="00CE5119">
        <w:t>makaroniki</w:t>
      </w:r>
      <w:r>
        <w:t xml:space="preserve"> przybyły w XVI wieku razem z Katarzyną Medycejską z Florencji, która udała się do kraju nad Sekwaną, aby poślubić księcia Orleanu i późniejszego króla Henryka II. Początkowo przypominały kruche ciast</w:t>
      </w:r>
      <w:r w:rsidR="00CE5119">
        <w:t>ka</w:t>
      </w:r>
      <w:r>
        <w:t xml:space="preserve">. Makaroniki w formie dwóch migdałowych ciasteczek połączonych kremem wymyśliła w 1957 roku </w:t>
      </w:r>
      <w:proofErr w:type="spellStart"/>
      <w:r>
        <w:t>Camille</w:t>
      </w:r>
      <w:proofErr w:type="spellEnd"/>
      <w:r>
        <w:t xml:space="preserve"> </w:t>
      </w:r>
      <w:proofErr w:type="spellStart"/>
      <w:r>
        <w:t>Struder</w:t>
      </w:r>
      <w:proofErr w:type="spellEnd"/>
      <w:r>
        <w:t xml:space="preserve">, młoda czeladniczka w słynnej szwajcarskiej cukierni </w:t>
      </w:r>
      <w:proofErr w:type="spellStart"/>
      <w:r>
        <w:t>Sprüngli</w:t>
      </w:r>
      <w:proofErr w:type="spellEnd"/>
      <w:r>
        <w:t xml:space="preserve">. Swój deser nazwała </w:t>
      </w:r>
      <w:proofErr w:type="spellStart"/>
      <w:r>
        <w:t>Luxemburgerli</w:t>
      </w:r>
      <w:proofErr w:type="spellEnd"/>
      <w:r>
        <w:t xml:space="preserve"> i właśnie w tej formie spróbował go znany paryski cukiernik Gaston </w:t>
      </w:r>
      <w:proofErr w:type="spellStart"/>
      <w:r>
        <w:t>Lenôtre</w:t>
      </w:r>
      <w:proofErr w:type="spellEnd"/>
      <w:r>
        <w:t xml:space="preserve"> i „przywiózł” do Paryża. Kolejnym ważnym etapem była pomysłowość jego praktykanta, Pierre’a </w:t>
      </w:r>
      <w:proofErr w:type="spellStart"/>
      <w:r>
        <w:t>Hermé</w:t>
      </w:r>
      <w:proofErr w:type="spellEnd"/>
      <w:r>
        <w:t xml:space="preserve">, który w latach 70. stworzył własną recepturę </w:t>
      </w:r>
      <w:proofErr w:type="spellStart"/>
      <w:r>
        <w:t>makaronik</w:t>
      </w:r>
      <w:r w:rsidR="00CE5119">
        <w:t>a</w:t>
      </w:r>
      <w:proofErr w:type="spellEnd"/>
      <w:r>
        <w:t xml:space="preserve"> i wprowadził oprócz waniliowego inne smaki – różany, pistacjowy, czekoladowy. A kiedy zatrudnił się w piekarni </w:t>
      </w:r>
      <w:proofErr w:type="spellStart"/>
      <w:r>
        <w:t>Ladurée</w:t>
      </w:r>
      <w:proofErr w:type="spellEnd"/>
      <w:r w:rsidR="00CE5119">
        <w:t>,</w:t>
      </w:r>
      <w:r>
        <w:t xml:space="preserve"> kierował słynną cukiernią przy Polach Elizejskich, określaną mianem mekki dla fanów makaroników. Potem </w:t>
      </w:r>
      <w:proofErr w:type="spellStart"/>
      <w:r>
        <w:t>Hermé</w:t>
      </w:r>
      <w:proofErr w:type="spellEnd"/>
      <w:r>
        <w:t xml:space="preserve"> założył własną firmę, a dziś to właśnie jego cukiernie konkurują z tymi od </w:t>
      </w:r>
      <w:proofErr w:type="spellStart"/>
      <w:r>
        <w:t>Ladurée</w:t>
      </w:r>
      <w:proofErr w:type="spellEnd"/>
      <w:r>
        <w:t xml:space="preserve"> o miano paryskiego, makaronikowego lidera.</w:t>
      </w:r>
    </w:p>
    <w:p w14:paraId="1E579415" w14:textId="77777777" w:rsidR="00C73040" w:rsidRDefault="00C73040">
      <w:pPr>
        <w:jc w:val="both"/>
        <w:rPr>
          <w:b/>
          <w:bCs/>
        </w:rPr>
      </w:pPr>
    </w:p>
    <w:p w14:paraId="20D8BC34" w14:textId="77777777" w:rsidR="00C73040" w:rsidRDefault="00CE0B29">
      <w:pPr>
        <w:jc w:val="both"/>
        <w:rPr>
          <w:b/>
          <w:bCs/>
        </w:rPr>
      </w:pPr>
      <w:r>
        <w:rPr>
          <w:b/>
          <w:bCs/>
        </w:rPr>
        <w:t>Makaroniki nie do zupy</w:t>
      </w:r>
    </w:p>
    <w:p w14:paraId="35B8D0D0" w14:textId="77777777" w:rsidR="00C73040" w:rsidRDefault="00CE0B29">
      <w:pPr>
        <w:jc w:val="both"/>
      </w:pPr>
      <w:r>
        <w:rPr>
          <w:rFonts w:eastAsia="Times New Roman" w:cs="Calibri"/>
        </w:rPr>
        <w:t>Warto wspomnieć, że nazwa „makaroniki” nie ma nic wspólnego z krojonym ciastem dodawanym np. do zupy</w:t>
      </w:r>
      <w:r w:rsidR="00CE5119">
        <w:rPr>
          <w:rFonts w:eastAsia="Times New Roman" w:cs="Calibri"/>
        </w:rPr>
        <w:t>,</w:t>
      </w:r>
      <w:r>
        <w:rPr>
          <w:rFonts w:eastAsia="Times New Roman" w:cs="Calibri"/>
        </w:rPr>
        <w:t xml:space="preserve"> czyli makaronem (</w:t>
      </w:r>
      <w:proofErr w:type="spellStart"/>
      <w:r>
        <w:rPr>
          <w:rFonts w:eastAsia="Times New Roman" w:cs="Calibri"/>
        </w:rPr>
        <w:t>maccheroni</w:t>
      </w:r>
      <w:proofErr w:type="spellEnd"/>
      <w:r>
        <w:rPr>
          <w:rFonts w:eastAsia="Times New Roman" w:cs="Calibri"/>
        </w:rPr>
        <w:t xml:space="preserve"> to po włosku „krajane ciasto”). Źródłem jest inne włoskie słowo - </w:t>
      </w:r>
      <w:proofErr w:type="spellStart"/>
      <w:r>
        <w:rPr>
          <w:rFonts w:eastAsia="Times New Roman" w:cs="Calibri"/>
        </w:rPr>
        <w:t>ammacare</w:t>
      </w:r>
      <w:proofErr w:type="spellEnd"/>
      <w:r>
        <w:rPr>
          <w:rFonts w:eastAsia="Times New Roman" w:cs="Calibri"/>
        </w:rPr>
        <w:t xml:space="preserve"> (miażdżyć). W ciastkach tych wykorzystywane są bowiem miażdżone na mąkę migdały. W Polsce określenie „makaroniki” w stosunku do kolorowych ciastek funkcjonuje od niedawna. </w:t>
      </w:r>
    </w:p>
    <w:p w14:paraId="0E2F7EB4" w14:textId="5F167C01" w:rsidR="00C73040" w:rsidRDefault="00B94A1D">
      <w:pPr>
        <w:jc w:val="both"/>
      </w:pPr>
      <w:r>
        <w:t>–</w:t>
      </w:r>
      <w:r w:rsidR="00CE0B29">
        <w:t xml:space="preserve"> W makaronikach niezwykle istotne jest, aby ciasteczko było z wierzchu chrupiące, a wewnątrz wilgotne – mówi Tomasz Jokiel z Ferm Drobiu Jokiel. - Uzyskać ten efekt możemy precyzyjnie odważając składniki i dodając wysokojakościowe, świeże jaja. </w:t>
      </w:r>
    </w:p>
    <w:p w14:paraId="4F1C6946" w14:textId="77777777" w:rsidR="00C73040" w:rsidRDefault="00C73040">
      <w:pPr>
        <w:rPr>
          <w:rFonts w:ascii="Calibri" w:hAnsi="Calibri"/>
        </w:rPr>
      </w:pPr>
    </w:p>
    <w:p w14:paraId="3D112866" w14:textId="77777777" w:rsidR="00B94A1D" w:rsidRDefault="00B94A1D">
      <w:pPr>
        <w:rPr>
          <w:rFonts w:ascii="Calibri" w:hAnsi="Calibri"/>
        </w:rPr>
      </w:pPr>
    </w:p>
    <w:p w14:paraId="617E5705" w14:textId="77777777" w:rsidR="00B94A1D" w:rsidRDefault="00B94A1D">
      <w:pPr>
        <w:rPr>
          <w:rFonts w:ascii="Calibri" w:hAnsi="Calibri"/>
        </w:rPr>
      </w:pPr>
    </w:p>
    <w:p w14:paraId="775AE3B9" w14:textId="77777777" w:rsidR="00B94A1D" w:rsidRDefault="00B94A1D">
      <w:pPr>
        <w:widowControl w:val="0"/>
        <w:spacing w:after="200" w:line="276" w:lineRule="auto"/>
        <w:rPr>
          <w:b/>
          <w:bCs/>
          <w:sz w:val="24"/>
          <w:szCs w:val="24"/>
        </w:rPr>
      </w:pPr>
    </w:p>
    <w:p w14:paraId="0FFF90E1" w14:textId="53296D82" w:rsidR="00C73040" w:rsidRPr="00B94A1D" w:rsidRDefault="00CE0B29">
      <w:pPr>
        <w:widowControl w:val="0"/>
        <w:spacing w:after="200" w:line="276" w:lineRule="auto"/>
        <w:rPr>
          <w:b/>
          <w:bCs/>
          <w:sz w:val="24"/>
          <w:szCs w:val="24"/>
        </w:rPr>
      </w:pPr>
      <w:r w:rsidRPr="00B94A1D">
        <w:rPr>
          <w:b/>
          <w:bCs/>
          <w:sz w:val="24"/>
          <w:szCs w:val="24"/>
        </w:rPr>
        <w:t>Makaroniki francuskie z nadzieniem cytrynowym</w:t>
      </w:r>
    </w:p>
    <w:p w14:paraId="2FB5F050" w14:textId="77777777" w:rsidR="00B94A1D" w:rsidRDefault="00B94A1D">
      <w:pPr>
        <w:widowControl w:val="0"/>
        <w:spacing w:after="200" w:line="276" w:lineRule="auto"/>
        <w:rPr>
          <w:b/>
          <w:bCs/>
        </w:rPr>
      </w:pPr>
    </w:p>
    <w:p w14:paraId="5A65B12C" w14:textId="74DF25B1" w:rsidR="00C73040" w:rsidRDefault="00CE0B29">
      <w:pPr>
        <w:widowControl w:val="0"/>
        <w:spacing w:after="200" w:line="276" w:lineRule="auto"/>
        <w:rPr>
          <w:b/>
          <w:bCs/>
        </w:rPr>
      </w:pPr>
      <w:r>
        <w:rPr>
          <w:b/>
          <w:bCs/>
        </w:rPr>
        <w:t>Składniki:</w:t>
      </w:r>
    </w:p>
    <w:p w14:paraId="0A4ACFFC" w14:textId="77777777" w:rsidR="00C73040" w:rsidRDefault="00CE0B29">
      <w:r>
        <w:t xml:space="preserve">- </w:t>
      </w:r>
      <w:r w:rsidR="00CD548C">
        <w:t>2</w:t>
      </w:r>
      <w:r>
        <w:t xml:space="preserve"> jaj</w:t>
      </w:r>
      <w:r w:rsidR="00CD548C">
        <w:t>a</w:t>
      </w:r>
      <w:r>
        <w:t xml:space="preserve"> </w:t>
      </w:r>
      <w:r w:rsidR="00CD548C">
        <w:t xml:space="preserve">całe rozmiar </w:t>
      </w:r>
      <w:r w:rsidR="00CE5119">
        <w:t>M lub L</w:t>
      </w:r>
      <w:r>
        <w:t xml:space="preserve"> Ferm</w:t>
      </w:r>
      <w:r w:rsidR="00CE5119">
        <w:t>y</w:t>
      </w:r>
      <w:r>
        <w:t xml:space="preserve"> Drobiu Jokiel</w:t>
      </w:r>
    </w:p>
    <w:p w14:paraId="7319B8B5" w14:textId="77777777" w:rsidR="00CD548C" w:rsidRDefault="00CD548C">
      <w:r>
        <w:t>- 110 g białek (z około 4 jaj M lub L Fermy Drobiu Jokiel)</w:t>
      </w:r>
    </w:p>
    <w:p w14:paraId="3CCFE081" w14:textId="77777777" w:rsidR="00C73040" w:rsidRDefault="00CE0B29">
      <w:r>
        <w:t>- 2 cytryny</w:t>
      </w:r>
    </w:p>
    <w:p w14:paraId="0DE48C4F" w14:textId="77777777" w:rsidR="00C73040" w:rsidRDefault="00CE0B29">
      <w:r>
        <w:t>- 110 g cukru</w:t>
      </w:r>
    </w:p>
    <w:p w14:paraId="13E76534" w14:textId="77777777" w:rsidR="00C73040" w:rsidRDefault="00CE0B29">
      <w:r>
        <w:t>- 70 g masła</w:t>
      </w:r>
    </w:p>
    <w:p w14:paraId="2F223FB4" w14:textId="77777777" w:rsidR="00C73040" w:rsidRDefault="00CE0B29">
      <w:r>
        <w:t>- 125 g mąki migdałowej</w:t>
      </w:r>
    </w:p>
    <w:p w14:paraId="4FF29EA0" w14:textId="77777777" w:rsidR="00C73040" w:rsidRDefault="00CE0B29">
      <w:r>
        <w:t>- 125 g cukru pudru</w:t>
      </w:r>
    </w:p>
    <w:p w14:paraId="29BC4FD8" w14:textId="77777777" w:rsidR="00C73040" w:rsidRDefault="00CE0B29">
      <w:r>
        <w:t>- 150 g cukru zwykłego</w:t>
      </w:r>
    </w:p>
    <w:p w14:paraId="384FE4A4" w14:textId="77777777" w:rsidR="00C73040" w:rsidRDefault="00CE0B29">
      <w:r>
        <w:t xml:space="preserve">- </w:t>
      </w:r>
      <w:bookmarkStart w:id="0" w:name="_Hlk141183655"/>
      <w:r>
        <w:t>2,5 łyżki wody (38 ml)</w:t>
      </w:r>
      <w:bookmarkEnd w:id="0"/>
    </w:p>
    <w:p w14:paraId="6C0332E1" w14:textId="77777777" w:rsidR="00C73040" w:rsidRDefault="00CE0B29">
      <w:r>
        <w:t>- barwniki spożywcze</w:t>
      </w:r>
    </w:p>
    <w:p w14:paraId="51C3D0A2" w14:textId="77777777" w:rsidR="00C73040" w:rsidRDefault="00C73040"/>
    <w:p w14:paraId="6027AA18" w14:textId="77777777" w:rsidR="00C73040" w:rsidRPr="00D34418" w:rsidRDefault="00CE0B29">
      <w:pPr>
        <w:rPr>
          <w:b/>
          <w:bCs/>
        </w:rPr>
      </w:pPr>
      <w:r w:rsidRPr="00D34418">
        <w:rPr>
          <w:b/>
        </w:rPr>
        <w:t>Sposób przygotowania:</w:t>
      </w:r>
    </w:p>
    <w:p w14:paraId="034B8E79" w14:textId="77777777" w:rsidR="00C73040" w:rsidRDefault="00CE0B29">
      <w:pPr>
        <w:rPr>
          <w:rFonts w:ascii="Calibri" w:eastAsia="Times New Roman" w:hAnsi="Calibri" w:cs="Calibri"/>
          <w:u w:val="single"/>
        </w:rPr>
      </w:pPr>
      <w:r>
        <w:t>Krem cytrynowy</w:t>
      </w:r>
    </w:p>
    <w:p w14:paraId="04A5654B" w14:textId="77777777" w:rsidR="00C73040" w:rsidRDefault="00CE0B29">
      <w:pPr>
        <w:jc w:val="both"/>
      </w:pPr>
      <w:r>
        <w:t>Do przygotowania nadzienia potrzebujemy garnek i metalową miskę, któr</w:t>
      </w:r>
      <w:r w:rsidR="00CE5119">
        <w:t>a</w:t>
      </w:r>
      <w:r>
        <w:t xml:space="preserve"> </w:t>
      </w:r>
      <w:r w:rsidR="00CE5119">
        <w:t>po ustawieniu</w:t>
      </w:r>
      <w:r>
        <w:t xml:space="preserve"> na garnk</w:t>
      </w:r>
      <w:r w:rsidR="00CE5119">
        <w:t>u</w:t>
      </w:r>
      <w:r>
        <w:t xml:space="preserve"> będzie się na nim </w:t>
      </w:r>
      <w:r w:rsidR="00CE5119">
        <w:t>stabilnie</w:t>
      </w:r>
      <w:r>
        <w:t xml:space="preserve"> trzymać. Krem przygotowujemy bowiem w kąpieli wodnej.</w:t>
      </w:r>
    </w:p>
    <w:p w14:paraId="582B9D9A" w14:textId="77777777" w:rsidR="00C73040" w:rsidRDefault="00CE0B29">
      <w:pPr>
        <w:jc w:val="both"/>
      </w:pPr>
      <w:r>
        <w:t xml:space="preserve">Cytryny myjemy i </w:t>
      </w:r>
      <w:r w:rsidR="00862D74">
        <w:t>o</w:t>
      </w:r>
      <w:r>
        <w:t>susz</w:t>
      </w:r>
      <w:r w:rsidR="00862D74">
        <w:t>amy</w:t>
      </w:r>
      <w:r>
        <w:t>. Skórkę ścieramy na tarce</w:t>
      </w:r>
      <w:r w:rsidR="00CD548C">
        <w:t>, a</w:t>
      </w:r>
      <w:r>
        <w:t xml:space="preserve"> sok</w:t>
      </w:r>
      <w:r w:rsidR="00CD548C">
        <w:t xml:space="preserve"> wyciskamy.</w:t>
      </w:r>
      <w:r>
        <w:t xml:space="preserve"> </w:t>
      </w:r>
      <w:r w:rsidR="00CD548C">
        <w:t>N</w:t>
      </w:r>
      <w:r>
        <w:t xml:space="preserve">astępnie wszystko przekładamy do metalowej miski. Dodajemy cukier i </w:t>
      </w:r>
      <w:r w:rsidR="00CE5119">
        <w:t xml:space="preserve">wbijamy </w:t>
      </w:r>
      <w:r>
        <w:t xml:space="preserve">dwa </w:t>
      </w:r>
      <w:r w:rsidR="00CE5119">
        <w:t xml:space="preserve">całe </w:t>
      </w:r>
      <w:r>
        <w:t xml:space="preserve">jaja. Mieszamy do uzyskania płynnej konsystencji. Dodajemy masło pokrojone na kawałki. Do garnka wlewamy około 2 cm wody – gdy nałożymy </w:t>
      </w:r>
      <w:r w:rsidR="00CD548C">
        <w:t>miskę na garnek,</w:t>
      </w:r>
      <w:r>
        <w:t xml:space="preserve"> woda nie</w:t>
      </w:r>
      <w:r w:rsidR="00CD548C">
        <w:t xml:space="preserve"> powinna bezpośrednio</w:t>
      </w:r>
      <w:r>
        <w:t xml:space="preserve"> dotykać jej dna. Wodę zagotowujemy</w:t>
      </w:r>
      <w:r w:rsidR="00CD548C">
        <w:t xml:space="preserve">, garnek </w:t>
      </w:r>
      <w:r>
        <w:t xml:space="preserve">pozostawiamy na średniej mocy palnika. Mieszamy (ok. 10-15 min.) do uzyskania jednolitej masy o konsystencji budyniu. Następnie przecieramy krem przez sitko, aby uzyskać aksamitną konsystencję, przekładamy go do innego naczynia i czekamy aż ostygnie. Wkładamy do lodówki, aby zgęstniał. </w:t>
      </w:r>
    </w:p>
    <w:p w14:paraId="1C4A05FD" w14:textId="77777777" w:rsidR="00C73040" w:rsidRDefault="00C73040">
      <w:pPr>
        <w:rPr>
          <w:rFonts w:ascii="Calibri" w:eastAsia="Times New Roman" w:hAnsi="Calibri" w:cs="Calibri"/>
          <w:u w:val="single"/>
        </w:rPr>
      </w:pPr>
    </w:p>
    <w:p w14:paraId="26C6CD1C" w14:textId="77777777" w:rsidR="00B94A1D" w:rsidRDefault="00B94A1D"/>
    <w:p w14:paraId="21E11C7D" w14:textId="77777777" w:rsidR="00B94A1D" w:rsidRDefault="00B94A1D"/>
    <w:p w14:paraId="77484886" w14:textId="77777777" w:rsidR="00B94A1D" w:rsidRDefault="00B94A1D"/>
    <w:p w14:paraId="5ED4786D" w14:textId="71D0EE06" w:rsidR="00C73040" w:rsidRDefault="00CE0B29">
      <w:pPr>
        <w:rPr>
          <w:rFonts w:ascii="Calibri" w:eastAsia="Times New Roman" w:hAnsi="Calibri" w:cs="Calibri"/>
          <w:u w:val="single"/>
        </w:rPr>
      </w:pPr>
      <w:r>
        <w:t>Ciasto</w:t>
      </w:r>
    </w:p>
    <w:p w14:paraId="181CCC4F" w14:textId="77777777" w:rsidR="00C73040" w:rsidRDefault="00CE0B29">
      <w:pPr>
        <w:jc w:val="both"/>
      </w:pPr>
      <w:r>
        <w:t>Mąkę migdałową mieszamy z cukrem pudrem i przesiewamy, aby pozbyć się grudek. Dodajemy 55 g (połowę) białek. Mieszamy na jednolitą masę. Do garnka wlewamy 2,5 łyżki wody (ok. 38 ml), podgrzewamy na małym ogniu i dodajemy cukier. Ponownie mieszamy do uzyskania jednoli</w:t>
      </w:r>
      <w:r w:rsidR="00CD548C">
        <w:t>tej,</w:t>
      </w:r>
      <w:r>
        <w:t xml:space="preserve"> gęstej struktury, czyli syropu cukrowego. Podgrzewamy go do temp</w:t>
      </w:r>
      <w:r w:rsidR="00CD548C">
        <w:t>eratury</w:t>
      </w:r>
      <w:r>
        <w:t xml:space="preserve"> </w:t>
      </w:r>
      <w:r w:rsidR="00CD548C">
        <w:t xml:space="preserve">ok. </w:t>
      </w:r>
      <w:r>
        <w:t>118°C.</w:t>
      </w:r>
    </w:p>
    <w:p w14:paraId="23D6BCF5" w14:textId="77777777" w:rsidR="00C73040" w:rsidRDefault="00CE0B29">
      <w:pPr>
        <w:jc w:val="both"/>
      </w:pPr>
      <w:r>
        <w:t>W międzyczasie ubijamy pozostałe 55 g białek. Powoli wlewamy syrop cukrowy do ubitych białek</w:t>
      </w:r>
      <w:r w:rsidR="00CD548C">
        <w:t>,</w:t>
      </w:r>
      <w:r>
        <w:t xml:space="preserve"> cały czas ubijając przez ok. 2-3 minuty. Gotową pianę z białek przekładamy partiami do miski z masą migdałową z surowym białkiem. Całość delikatnie mieszamy do momentu, aż ciasto zacznie być delikatnie płynne. Jeśli chcemy uzyskać różne kolory, masę dzielimy na części i dodajemy do każdej inny barwnik spożywczy, najlepiej w żelu.</w:t>
      </w:r>
    </w:p>
    <w:p w14:paraId="001BB6B5" w14:textId="2B132FB2" w:rsidR="00C73040" w:rsidRDefault="00CE0B29">
      <w:pPr>
        <w:jc w:val="both"/>
      </w:pPr>
      <w:r>
        <w:t xml:space="preserve">Gotowe ciasto przekładamy do rękawa cukierniczego z okrągłą końcówką. Można też użyć specjalnej formy do makaroników lub </w:t>
      </w:r>
      <w:r w:rsidR="00CD548C">
        <w:t>przy pomocy</w:t>
      </w:r>
      <w:r>
        <w:t xml:space="preserve"> kieliszka odrysować okręgi na papierze do pieczenia. Pamiętajmy jednak, aby odwrócić papier na drug</w:t>
      </w:r>
      <w:r w:rsidR="00CD548C">
        <w:t>ą</w:t>
      </w:r>
      <w:r>
        <w:t xml:space="preserve"> stronę, żeby grafit ołówka nie odbił się na masie. Wyciskamy makaroniki na blachę wyłożoną papierem do pieczenia i pozostawiamy do suszenia w temperaturze pokojowej na ok. 30-60 minut, w zależności od wilgotności powietrza. Aby </w:t>
      </w:r>
      <w:r w:rsidR="00CD548C">
        <w:t>upewnić się,</w:t>
      </w:r>
      <w:r>
        <w:t xml:space="preserve"> czy makaronik jest gotowy do pieczenia, wystarczy go dotknąć </w:t>
      </w:r>
      <w:r w:rsidR="00CD548C">
        <w:t>i sprawdzić</w:t>
      </w:r>
      <w:r>
        <w:t xml:space="preserve"> czy</w:t>
      </w:r>
      <w:r w:rsidR="00CD548C">
        <w:t xml:space="preserve"> się już nie klei</w:t>
      </w:r>
      <w:r>
        <w:t xml:space="preserve">. </w:t>
      </w:r>
      <w:r w:rsidR="00CD548C">
        <w:t>Jeśli będz</w:t>
      </w:r>
      <w:r w:rsidR="00B94A1D">
        <w:t>i</w:t>
      </w:r>
      <w:r w:rsidR="00CD548C">
        <w:t>e suchy,</w:t>
      </w:r>
      <w:r>
        <w:t xml:space="preserve"> możemy przystąpić do pieczenia.</w:t>
      </w:r>
    </w:p>
    <w:p w14:paraId="423CFDF8" w14:textId="77777777" w:rsidR="00C73040" w:rsidRDefault="00CE0B29">
      <w:pPr>
        <w:jc w:val="both"/>
      </w:pPr>
      <w:r>
        <w:t>Makaroniki pieczemy w piekarniku nagrzanym do 150° C przez około 20-30 minut. Upieczoną porcję ciastek zostawiamy na blaszce do wystudzenia. Krem przekładamy do szprycy i wyciskamy na jed</w:t>
      </w:r>
      <w:r w:rsidR="00CD548C">
        <w:t>no ciasteczko</w:t>
      </w:r>
      <w:r>
        <w:t xml:space="preserve">, </w:t>
      </w:r>
      <w:r w:rsidR="00CD548C">
        <w:t xml:space="preserve">następnie </w:t>
      </w:r>
      <w:r>
        <w:t>przykrywa</w:t>
      </w:r>
      <w:r w:rsidR="00CD548C">
        <w:t>my</w:t>
      </w:r>
      <w:r>
        <w:t xml:space="preserve"> drugim.</w:t>
      </w:r>
    </w:p>
    <w:p w14:paraId="38E7E01F" w14:textId="77777777" w:rsidR="00C73040" w:rsidRDefault="00C73040">
      <w:pPr>
        <w:rPr>
          <w:rFonts w:ascii="Calibri" w:eastAsia="Calibri" w:hAnsi="Calibri" w:cs="Times New Roman"/>
          <w:sz w:val="24"/>
          <w:szCs w:val="24"/>
          <w:lang w:eastAsia="en-US"/>
        </w:rPr>
      </w:pPr>
    </w:p>
    <w:p w14:paraId="328DE300" w14:textId="77777777" w:rsidR="00CD548C" w:rsidRDefault="00CD548C">
      <w:pPr>
        <w:rPr>
          <w:rFonts w:ascii="Calibri" w:eastAsia="Calibri" w:hAnsi="Calibri" w:cs="Times New Roman"/>
          <w:sz w:val="24"/>
          <w:szCs w:val="24"/>
          <w:lang w:eastAsia="en-US"/>
        </w:rPr>
      </w:pPr>
      <w:r>
        <w:rPr>
          <w:rFonts w:ascii="Calibri" w:eastAsia="Calibri" w:hAnsi="Calibri" w:cs="Times New Roman"/>
          <w:sz w:val="24"/>
          <w:szCs w:val="24"/>
          <w:lang w:eastAsia="en-US"/>
        </w:rPr>
        <w:t>Smacznego!</w:t>
      </w:r>
    </w:p>
    <w:p w14:paraId="7927EEBD" w14:textId="77777777" w:rsidR="00B94A1D" w:rsidRDefault="00B94A1D">
      <w:pPr>
        <w:rPr>
          <w:rFonts w:cstheme="minorHAnsi"/>
          <w:sz w:val="24"/>
          <w:szCs w:val="24"/>
        </w:rPr>
      </w:pPr>
    </w:p>
    <w:p w14:paraId="77A789EF" w14:textId="77777777" w:rsidR="00B94A1D" w:rsidRDefault="00CE0B29" w:rsidP="00B94A1D">
      <w:pPr>
        <w:spacing w:line="240" w:lineRule="auto"/>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p>
    <w:p w14:paraId="14AD5A39" w14:textId="77777777" w:rsidR="00B94A1D" w:rsidRDefault="00B94A1D" w:rsidP="00B94A1D">
      <w:pPr>
        <w:spacing w:line="240" w:lineRule="auto"/>
        <w:jc w:val="both"/>
        <w:rPr>
          <w:sz w:val="18"/>
          <w:szCs w:val="18"/>
        </w:rPr>
      </w:pPr>
    </w:p>
    <w:p w14:paraId="21A26C9B" w14:textId="71639739" w:rsidR="00C73040" w:rsidRDefault="00CE0B29" w:rsidP="00B94A1D">
      <w:pPr>
        <w:spacing w:line="240" w:lineRule="auto"/>
        <w:jc w:val="both"/>
        <w:rPr>
          <w:sz w:val="18"/>
          <w:szCs w:val="18"/>
        </w:rPr>
      </w:pPr>
      <w:r>
        <w:rPr>
          <w:sz w:val="18"/>
          <w:szCs w:val="18"/>
        </w:rPr>
        <w:t>www.fdjokiel.pl</w:t>
      </w:r>
    </w:p>
    <w:sectPr w:rsidR="00C73040" w:rsidSect="00B94A1D">
      <w:headerReference w:type="default" r:id="rId6"/>
      <w:footerReference w:type="default" r:id="rId7"/>
      <w:pgSz w:w="11906" w:h="16838"/>
      <w:pgMar w:top="2552" w:right="1418" w:bottom="993" w:left="1418" w:header="568" w:footer="736"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0A6F" w14:textId="77777777" w:rsidR="00093CDD" w:rsidRDefault="00093CDD">
      <w:pPr>
        <w:spacing w:line="240" w:lineRule="auto"/>
      </w:pPr>
      <w:r>
        <w:separator/>
      </w:r>
    </w:p>
  </w:endnote>
  <w:endnote w:type="continuationSeparator" w:id="0">
    <w:p w14:paraId="1CC02B78" w14:textId="77777777" w:rsidR="00093CDD" w:rsidRDefault="00093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charset w:val="00"/>
    <w:family w:val="auto"/>
    <w:pitch w:val="default"/>
  </w:font>
  <w:font w:name="aspira">
    <w:altName w:val="Cambria"/>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7E6" w14:textId="00BBE837" w:rsidR="00B94A1D" w:rsidRDefault="00B94A1D">
    <w:pPr>
      <w:spacing w:line="240" w:lineRule="auto"/>
      <w:jc w:val="center"/>
      <w:rPr>
        <w:rFonts w:eastAsia="Calibri" w:cstheme="minorHAnsi"/>
        <w:color w:val="000000" w:themeColor="text1"/>
        <w:sz w:val="18"/>
        <w:szCs w:val="18"/>
      </w:rPr>
    </w:pPr>
    <w:r w:rsidRPr="00B94A1D">
      <w:rPr>
        <w:noProof/>
      </w:rPr>
      <mc:AlternateContent>
        <mc:Choice Requires="wps">
          <w:drawing>
            <wp:anchor distT="0" distB="0" distL="0" distR="0" simplePos="0" relativeHeight="4" behindDoc="1" locked="0" layoutInCell="1" allowOverlap="1" wp14:anchorId="2A19E85A" wp14:editId="4BCB3C23">
              <wp:simplePos x="0" y="0"/>
              <wp:positionH relativeFrom="column">
                <wp:posOffset>-129540</wp:posOffset>
              </wp:positionH>
              <wp:positionV relativeFrom="paragraph">
                <wp:posOffset>62230</wp:posOffset>
              </wp:positionV>
              <wp:extent cx="5981065" cy="3175"/>
              <wp:effectExtent l="0" t="0" r="0" b="0"/>
              <wp:wrapNone/>
              <wp:docPr id="2" name="Łącznik prosty ze strzałką 5"/>
              <wp:cNvGraphicFramePr/>
              <a:graphic xmlns:a="http://schemas.openxmlformats.org/drawingml/2006/main">
                <a:graphicData uri="http://schemas.microsoft.com/office/word/2010/wordprocessingShape">
                  <wps:wsp>
                    <wps:cNvSpPr/>
                    <wps:spPr bwMode="auto">
                      <a:xfrm>
                        <a:off x="0" y="0"/>
                        <a:ext cx="5981065" cy="3175"/>
                      </a:xfrm>
                      <a:custGeom>
                        <a:avLst/>
                        <a:gdLst/>
                        <a:ahLst/>
                        <a:cxnLst/>
                        <a:rect l="l" t="t" r="r" b="b"/>
                        <a:pathLst>
                          <a:path w="21600" h="21600" extrusionOk="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w:pict>
            <v:shape w14:anchorId="3EE0E27D" id="Łącznik prosty ze strzałką 5" o:spid="_x0000_s1026" style="position:absolute;margin-left:-10.2pt;margin-top:4.9pt;width:470.95pt;height:.25pt;z-index:-5033164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" path="m,l21600,21600e" filled="f" strokeweight=".26mm">
              <v:path arrowok="t" o:extrusionok="f"/>
            </v:shape>
          </w:pict>
        </mc:Fallback>
      </mc:AlternateContent>
    </w:r>
  </w:p>
  <w:p w14:paraId="53E1DFC6" w14:textId="77777777" w:rsidR="00B94A1D" w:rsidRDefault="00B94A1D">
    <w:pPr>
      <w:spacing w:line="240" w:lineRule="auto"/>
      <w:jc w:val="center"/>
      <w:rPr>
        <w:rFonts w:eastAsia="Calibri" w:cstheme="minorHAnsi"/>
        <w:color w:val="000000" w:themeColor="text1"/>
        <w:sz w:val="18"/>
        <w:szCs w:val="18"/>
      </w:rPr>
    </w:pPr>
  </w:p>
  <w:p w14:paraId="3B9612ED" w14:textId="261EA565" w:rsidR="00C73040" w:rsidRPr="008F488D" w:rsidRDefault="00CE0B29">
    <w:pPr>
      <w:spacing w:line="240" w:lineRule="auto"/>
      <w:jc w:val="center"/>
      <w:rPr>
        <w:rFonts w:eastAsia="Calibri" w:cstheme="minorHAnsi"/>
        <w:color w:val="000000"/>
        <w:sz w:val="18"/>
        <w:szCs w:val="18"/>
        <w:lang w:val="en-US"/>
      </w:rPr>
    </w:pPr>
    <w:r w:rsidRPr="008F488D">
      <w:rPr>
        <w:rFonts w:eastAsia="Calibri" w:cstheme="minorHAnsi"/>
        <w:color w:val="000000" w:themeColor="text1"/>
        <w:sz w:val="18"/>
        <w:szCs w:val="18"/>
        <w:lang w:val="en-US"/>
      </w:rPr>
      <w:t>Orchidea Creative Group, ul. Ruska 51 B, 50-079 Wrocław</w:t>
    </w:r>
  </w:p>
  <w:p w14:paraId="0760E4DE" w14:textId="77777777" w:rsidR="00C73040" w:rsidRPr="00B94A1D" w:rsidRDefault="00CE0B29">
    <w:pPr>
      <w:spacing w:line="240" w:lineRule="auto"/>
      <w:jc w:val="center"/>
      <w:rPr>
        <w:rFonts w:eastAsia="Calibri" w:cstheme="minorHAnsi"/>
        <w:color w:val="000000"/>
        <w:sz w:val="18"/>
        <w:szCs w:val="18"/>
      </w:rPr>
    </w:pPr>
    <w:r w:rsidRPr="00B94A1D">
      <w:rPr>
        <w:rFonts w:eastAsia="Calibri" w:cstheme="minorHAnsi"/>
        <w:b/>
        <w:color w:val="000000" w:themeColor="text1"/>
        <w:sz w:val="18"/>
        <w:szCs w:val="18"/>
      </w:rPr>
      <w:t>Osoba do kontaktu:</w:t>
    </w:r>
    <w:r w:rsidRPr="00B94A1D">
      <w:rPr>
        <w:rFonts w:eastAsia="Calibri" w:cstheme="minorHAnsi"/>
        <w:color w:val="000000" w:themeColor="text1"/>
        <w:sz w:val="18"/>
        <w:szCs w:val="18"/>
      </w:rPr>
      <w:t xml:space="preserve"> Sylwia Makowska-Rzatkiewicz, tel. kom. 517 412 466</w:t>
    </w:r>
  </w:p>
  <w:p w14:paraId="2B38D92A" w14:textId="77777777" w:rsidR="00C73040" w:rsidRPr="00B94A1D" w:rsidRDefault="008F488D">
    <w:pPr>
      <w:spacing w:line="240" w:lineRule="auto"/>
      <w:jc w:val="center"/>
      <w:rPr>
        <w:rFonts w:cstheme="minorHAnsi"/>
        <w:color w:val="000000"/>
        <w:sz w:val="18"/>
        <w:szCs w:val="18"/>
      </w:rPr>
    </w:pPr>
    <w:hyperlink r:id="rId1" w:tooltip="mailto:s.makowska@orchidea.co" w:history="1">
      <w:r w:rsidR="00CE0B29" w:rsidRPr="00B94A1D">
        <w:rPr>
          <w:rStyle w:val="czeinternetowe"/>
          <w:rFonts w:eastAsia="Calibri" w:cstheme="minorHAnsi"/>
          <w:color w:val="000000" w:themeColor="text1"/>
          <w:sz w:val="18"/>
          <w:szCs w:val="18"/>
          <w:u w:val="non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31A6" w14:textId="77777777" w:rsidR="00093CDD" w:rsidRDefault="00093CDD">
      <w:pPr>
        <w:spacing w:line="240" w:lineRule="auto"/>
      </w:pPr>
      <w:r>
        <w:separator/>
      </w:r>
    </w:p>
  </w:footnote>
  <w:footnote w:type="continuationSeparator" w:id="0">
    <w:p w14:paraId="4CFC2F49" w14:textId="77777777" w:rsidR="00093CDD" w:rsidRDefault="00093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A133" w14:textId="77777777" w:rsidR="00C73040" w:rsidRDefault="00CE0B29">
    <w:pPr>
      <w:pStyle w:val="Nagwek"/>
      <w:tabs>
        <w:tab w:val="clear" w:pos="4536"/>
        <w:tab w:val="clear" w:pos="9072"/>
      </w:tabs>
      <w:jc w:val="right"/>
    </w:pPr>
    <w:r>
      <w:rPr>
        <w:noProof/>
      </w:rPr>
      <mc:AlternateContent>
        <mc:Choice Requires="wpg">
          <w:drawing>
            <wp:anchor distT="0" distB="0" distL="0" distR="0" simplePos="0" relativeHeight="7" behindDoc="1" locked="0" layoutInCell="1" allowOverlap="1" wp14:anchorId="0A00BB83" wp14:editId="59263707">
              <wp:simplePos x="0" y="0"/>
              <wp:positionH relativeFrom="column">
                <wp:posOffset>-128905</wp:posOffset>
              </wp:positionH>
              <wp:positionV relativeFrom="paragraph">
                <wp:posOffset>-65405</wp:posOffset>
              </wp:positionV>
              <wp:extent cx="1190625" cy="877570"/>
              <wp:effectExtent l="0" t="0" r="0" b="0"/>
              <wp:wrapNone/>
              <wp:docPr id="1243713393" name="Obraz 124371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pic:cNvPicPr>
                    </pic:nvPicPr>
                    <pic:blipFill>
                      <a:blip r:embed="rId1"/>
                      <a:stretch/>
                    </pic:blipFill>
                    <pic:spPr bwMode="auto">
                      <a:xfrm>
                        <a:off x="0" y="0"/>
                        <a:ext cx="1190625" cy="87757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7;o:allowoverlap:true;o:allowincell:true;mso-position-horizontal-relative:text;margin-left:-10.2pt;mso-position-horizontal:absolute;mso-position-vertical-relative:text;margin-top:-5.1pt;mso-position-vertical:absolute;width:93.8pt;height:69.1pt;" stroked="false">
              <v:path textboxrect="0,0,0,0"/>
              <v:imagedata r:id="rId2" o:title=""/>
            </v:shape>
          </w:pict>
        </mc:Fallback>
      </mc:AlternateContent>
    </w:r>
    <w:r>
      <w:t xml:space="preserve">                                                                                </w:t>
    </w:r>
  </w:p>
  <w:p w14:paraId="2018CCEA" w14:textId="77777777" w:rsidR="00C73040" w:rsidRDefault="00C73040">
    <w:pPr>
      <w:pStyle w:val="Nagwek"/>
      <w:tabs>
        <w:tab w:val="clear" w:pos="4536"/>
        <w:tab w:val="clear" w:pos="9072"/>
      </w:tabs>
      <w:jc w:val="right"/>
    </w:pPr>
  </w:p>
  <w:p w14:paraId="7279E700" w14:textId="77777777" w:rsidR="00C73040" w:rsidRDefault="00C73040">
    <w:pPr>
      <w:pStyle w:val="Nagwek"/>
      <w:tabs>
        <w:tab w:val="clear" w:pos="4536"/>
        <w:tab w:val="clear" w:pos="9072"/>
      </w:tabs>
      <w:jc w:val="right"/>
    </w:pPr>
  </w:p>
  <w:p w14:paraId="499FDB78" w14:textId="77777777" w:rsidR="00C73040" w:rsidRDefault="00CE0B29">
    <w:pPr>
      <w:pStyle w:val="Nagwek"/>
      <w:tabs>
        <w:tab w:val="clear" w:pos="4536"/>
        <w:tab w:val="clear" w:pos="9072"/>
      </w:tabs>
      <w:jc w:val="right"/>
    </w:pPr>
    <w:r>
      <w:t>Informacja prasowa – sierpień 2023</w:t>
    </w:r>
  </w:p>
  <w:p w14:paraId="14B356CC" w14:textId="77777777" w:rsidR="00C73040" w:rsidRDefault="00C73040">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40"/>
    <w:rsid w:val="00093CDD"/>
    <w:rsid w:val="00862D74"/>
    <w:rsid w:val="008F488D"/>
    <w:rsid w:val="00A009FE"/>
    <w:rsid w:val="00B94A1D"/>
    <w:rsid w:val="00C73040"/>
    <w:rsid w:val="00CD548C"/>
    <w:rsid w:val="00CE0B29"/>
    <w:rsid w:val="00CE5119"/>
    <w:rsid w:val="00D34418"/>
    <w:rsid w:val="00EC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2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360" w:lineRule="auto"/>
    </w:pPr>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CytatZnak1">
    <w:name w:val="Cytat Znak1"/>
    <w:link w:val="Cytat"/>
    <w:uiPriority w:val="29"/>
    <w:rPr>
      <w:i/>
    </w:rPr>
  </w:style>
  <w:style w:type="character" w:customStyle="1" w:styleId="CytatintensywnyZnak1">
    <w:name w:val="Cytat intensywny Znak1"/>
    <w:link w:val="Cytatintensywny"/>
    <w:uiPriority w:val="30"/>
    <w:rPr>
      <w:i/>
    </w:r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styleId="Hipercze">
    <w:name w:val="Hyperlink"/>
    <w:uiPriority w:val="99"/>
    <w:unhideWhenUsed/>
    <w:rPr>
      <w:color w:val="0000FF" w:themeColor="hyperlink"/>
      <w:u w:val="single"/>
    </w:rPr>
  </w:style>
  <w:style w:type="character" w:customStyle="1" w:styleId="TekstprzypisudolnegoZnak1">
    <w:name w:val="Tekst przypisu dolnego Znak1"/>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styleId="Odwoanieprzypisukocowego">
    <w:name w:val="endnote reference"/>
    <w:basedOn w:val="Domylnaczcionkaakapitu"/>
    <w:uiPriority w:val="99"/>
    <w:semiHidden/>
    <w:unhideWhenUsed/>
    <w:rPr>
      <w:vertAlign w:val="superscript"/>
    </w:rPr>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uiPriority w:val="29"/>
    <w:qFormat/>
    <w:rPr>
      <w:i/>
    </w:rPr>
  </w:style>
  <w:style w:type="character" w:customStyle="1" w:styleId="CytatintensywnyZnak">
    <w:name w:val="Cytat intensywny Znak"/>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1"/>
    <w:uiPriority w:val="29"/>
    <w:qFormat/>
    <w:pPr>
      <w:ind w:left="720" w:right="720"/>
    </w:pPr>
    <w:rPr>
      <w:i/>
    </w:rPr>
  </w:style>
  <w:style w:type="paragraph" w:styleId="Cytatintensywny">
    <w:name w:val="Intense Quote"/>
    <w:basedOn w:val="Normalny"/>
    <w:next w:val="Normalny"/>
    <w:link w:val="CytatintensywnyZnak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1"/>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4836</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2023-08-17T07:30:00Z</dcterms:created>
  <dcterms:modified xsi:type="dcterms:W3CDTF">2023-08-18T08:47:00Z</dcterms:modified>
  <dc:language/>
</cp:coreProperties>
</file>